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Planning Tool for Coaching Conversations</w:t>
      </w:r>
    </w:p>
    <w:p w:rsidR="00000000" w:rsidDel="00000000" w:rsidP="00000000" w:rsidRDefault="00000000" w:rsidRPr="00000000" w14:paraId="00000001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6870"/>
        <w:tblGridChange w:id="0">
          <w:tblGrid>
            <w:gridCol w:w="2490"/>
            <w:gridCol w:w="68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Coaching Partnership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45"/>
        <w:gridCol w:w="3075"/>
        <w:gridCol w:w="2940"/>
        <w:tblGridChange w:id="0">
          <w:tblGrid>
            <w:gridCol w:w="3345"/>
            <w:gridCol w:w="3075"/>
            <w:gridCol w:w="294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 this partnership, the overarching influence is...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i w:val="1"/>
              </w:rPr>
            </w:pPr>
            <w:hyperlink w:anchor="n7vdev77srl4">
              <w:r w:rsidDel="00000000" w:rsidR="00000000" w:rsidRPr="00000000">
                <w:rPr>
                  <w:rFonts w:ascii="Century Gothic" w:cs="Century Gothic" w:eastAsia="Century Gothic" w:hAnsi="Century Gothic"/>
                  <w:b w:val="1"/>
                  <w:i w:val="1"/>
                  <w:color w:val="1155cc"/>
                  <w:u w:val="single"/>
                  <w:rtl w:val="0"/>
                </w:rPr>
                <w:t xml:space="preserve">Instructional Reform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1"/>
              </w:rPr>
            </w:pPr>
            <w:hyperlink w:anchor="nkrv1q5j9tag">
              <w:r w:rsidDel="00000000" w:rsidR="00000000" w:rsidRPr="00000000">
                <w:rPr>
                  <w:rFonts w:ascii="Century Gothic" w:cs="Century Gothic" w:eastAsia="Century Gothic" w:hAnsi="Century Gothic"/>
                  <w:b w:val="1"/>
                  <w:i w:val="1"/>
                  <w:color w:val="1155cc"/>
                  <w:u w:val="single"/>
                  <w:rtl w:val="0"/>
                </w:rPr>
                <w:t xml:space="preserve">Beginning Teacher Support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i w:val="1"/>
              </w:rPr>
            </w:pPr>
            <w:hyperlink w:anchor="rxlt4qsdnoyb">
              <w:r w:rsidDel="00000000" w:rsidR="00000000" w:rsidRPr="00000000">
                <w:rPr>
                  <w:rFonts w:ascii="Century Gothic" w:cs="Century Gothic" w:eastAsia="Century Gothic" w:hAnsi="Century Gothic"/>
                  <w:b w:val="1"/>
                  <w:i w:val="1"/>
                  <w:color w:val="1155cc"/>
                  <w:u w:val="single"/>
                  <w:rtl w:val="0"/>
                </w:rPr>
                <w:t xml:space="preserve">Secondary Content Area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Examples: 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Curriculum implementation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Instructional Strategies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Classroom Management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Unpacking standards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Understanding scope &amp; sequence of curriculum, unit plans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Instructional tools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Analysis of student learning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Instructional Strategies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Formative Assessment &amp; Student Data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Student Engagement &amp; Learning</w:t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Considering the overarching influence, what will you need to keep in mind throughout your coaching cycle?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Teacher Strengths/Needs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Coach Strengths/Needs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I</w:t>
            </w:r>
            <w:bookmarkStart w:colFirst="0" w:colLast="0" w:name="n7vdev77srl4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nstructional Reform: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Guiding Questions: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Sentence Stems: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Sentence frames modified from Diane Sweeney and Leanna Harris’s book: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u w:val="single"/>
                <w:rtl w:val="0"/>
              </w:rPr>
              <w:t xml:space="preserve">Student-Centered Coaching: The Moves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are the teacher’s goals for the students?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can we unpack the goals for this coaching cycle?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co-teaching strategy will we use in the classroom?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are some ways you can provide strength based feedback?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will you have the teacher reflect on their coaching cycle?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do you hope the students will learn as a result of our partnership?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Let’s look at the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specific instructional practice/ management technique/ curriculum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.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might this program help us choose a focus?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can this initiative help support student learning?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might the students demonstrate understanding within the context of …..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do we think the students will demonstrate their learning using…..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Micro-Modeling: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Before: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What have you tried already?  How did it go?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After: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did you notice about your students and their learning/behavior during the co-teaching?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were the needs of different learners met?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did you see the student’s learning/behavior addressed with this strategy/program?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Think Aloud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Maybe we should consider….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When I see...it makes me think…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noticed …. So I think we should…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Noticing and Naming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noticed …. So I think we should…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data points to….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are some ways we can address the students in ……. category using…… strategies?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You Pick Four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noticed …. So I think we should…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students really responded to….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Look at how the students engaged in….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data did you use to make that decision?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you’ve been working on…. It is really positively impacting students in……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would it look like if we tried…. Strategy, curriculum, etc.?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changes have you made to your instructional practice/ management technique/curriculum as a result of us working together?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does the student evidence reveal about how the students performed using…. Specific instructional practice/ management technique/curriculum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has your thinking grown or changed from this process?</w:t>
            </w:r>
          </w:p>
        </w:tc>
      </w:tr>
    </w:tbl>
    <w:p w:rsidR="00000000" w:rsidDel="00000000" w:rsidP="00000000" w:rsidRDefault="00000000" w:rsidRPr="00000000" w14:paraId="000000A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bookmarkStart w:colFirst="0" w:colLast="0" w:name="nkrv1q5j9tag" w:id="1"/>
    <w:bookmarkEnd w:id="1"/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5955"/>
        <w:tblGridChange w:id="0">
          <w:tblGrid>
            <w:gridCol w:w="3405"/>
            <w:gridCol w:w="595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Beginning Teacher Support: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Area of Need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Coaching Language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(adapted from Sweeney &amp; Harris, 2017)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Model teaching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Unpacking standards, determining learning targets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Goal setting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Analyzing student learning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Thinking Aloud (supporting instructional decisions)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I’d be happy to micro-model a certain part of the lesson.  Which part would you feel would be most beneficial to see?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Let’s figure out what you’d like to do and what you’d like me to do; that way we can work together.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Let’s take a look at the standards and break them down together…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is it you want your students to know and be able to do?  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Let’s take a look at the curriculum overview as a starting point…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can we learn from the work students have done in class?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Right now I’m thinking it would make sense to…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noticed… so I think we should…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I’m wondering about…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When I see… it makes me think…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Maybe we should consider...</w:t>
            </w:r>
          </w:p>
        </w:tc>
      </w:tr>
    </w:tbl>
    <w:p w:rsidR="00000000" w:rsidDel="00000000" w:rsidP="00000000" w:rsidRDefault="00000000" w:rsidRPr="00000000" w14:paraId="000000EE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bookmarkStart w:colFirst="0" w:colLast="0" w:name="rxlt4qsdnoyb" w:id="2"/>
    <w:bookmarkEnd w:id="2"/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Secondary Content Area: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Focus: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Sentence Stems: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(adopted and modified from: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sz w:val="18"/>
                <w:szCs w:val="18"/>
                <w:rtl w:val="0"/>
              </w:rPr>
              <w:t xml:space="preserve">Sweeney, D. (n.d.). Student-Centered Coaching. Retrieved November 30, 2018, from </w:t>
            </w:r>
            <w:hyperlink r:id="rId6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8"/>
                  <w:szCs w:val="18"/>
                  <w:u w:val="single"/>
                  <w:rtl w:val="0"/>
                </w:rPr>
                <w:t xml:space="preserve">https://dianesweeney.com/wp-content/uploads/2015/06/Coach-Talk.pdf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Establishing Coaching Cycles with Secondary Teachers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Examining Student Work and Student Data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Coaching Content Experts (confronting the stigma of coaches as experts)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Post Lesson Discussion/Debrief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do you hope students will learn as a result of our coaching work?</w:t>
            </w:r>
          </w:p>
          <w:p w:rsidR="00000000" w:rsidDel="00000000" w:rsidP="00000000" w:rsidRDefault="00000000" w:rsidRPr="00000000" w14:paraId="00000143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There are a few ways we can get here...</w:t>
            </w:r>
          </w:p>
          <w:p w:rsidR="00000000" w:rsidDel="00000000" w:rsidP="00000000" w:rsidRDefault="00000000" w:rsidRPr="00000000" w14:paraId="0000014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have been some of your successes and struggles with your students this year?</w:t>
            </w:r>
          </w:p>
          <w:p w:rsidR="00000000" w:rsidDel="00000000" w:rsidP="00000000" w:rsidRDefault="00000000" w:rsidRPr="00000000" w14:paraId="0000014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standards are you currently focused on in class? Could we develop learning targets (“I can…” statements) to help help us reach these goals?</w:t>
            </w:r>
          </w:p>
          <w:p w:rsidR="00000000" w:rsidDel="00000000" w:rsidP="00000000" w:rsidRDefault="00000000" w:rsidRPr="00000000" w14:paraId="0000014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are the goals for student learning using the language, “Students will…”?</w:t>
            </w:r>
          </w:p>
          <w:p w:rsidR="00000000" w:rsidDel="00000000" w:rsidP="00000000" w:rsidRDefault="00000000" w:rsidRPr="00000000" w14:paraId="0000014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do you envision working with an instructional coach?</w:t>
            </w:r>
          </w:p>
          <w:p w:rsidR="00000000" w:rsidDel="00000000" w:rsidP="00000000" w:rsidRDefault="00000000" w:rsidRPr="00000000" w14:paraId="00000148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will it look like while I am in the classroom?</w:t>
            </w:r>
          </w:p>
          <w:p w:rsidR="00000000" w:rsidDel="00000000" w:rsidP="00000000" w:rsidRDefault="00000000" w:rsidRPr="00000000" w14:paraId="00000149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often would you like to meet during this coaching cycle?</w:t>
            </w:r>
          </w:p>
          <w:p w:rsidR="00000000" w:rsidDel="00000000" w:rsidP="00000000" w:rsidRDefault="00000000" w:rsidRPr="00000000" w14:paraId="0000014A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types of support do you think you will need throughout this process?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anecdotal data can you share about your students?</w:t>
            </w:r>
          </w:p>
          <w:p w:rsidR="00000000" w:rsidDel="00000000" w:rsidP="00000000" w:rsidRDefault="00000000" w:rsidRPr="00000000" w14:paraId="0000014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Can we look at a recent assignment or assessment to help me get a better understanding of your curriculum and students?</w:t>
            </w:r>
          </w:p>
          <w:p w:rsidR="00000000" w:rsidDel="00000000" w:rsidP="00000000" w:rsidRDefault="00000000" w:rsidRPr="00000000" w14:paraId="0000014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does the data tell us about the strengths and needs of your students?</w:t>
            </w:r>
          </w:p>
          <w:p w:rsidR="00000000" w:rsidDel="00000000" w:rsidP="00000000" w:rsidRDefault="00000000" w:rsidRPr="00000000" w14:paraId="0000015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Where do you see the progress of your students in relation to the learning targets?</w:t>
            </w:r>
          </w:p>
          <w:p w:rsidR="00000000" w:rsidDel="00000000" w:rsidP="00000000" w:rsidRDefault="00000000" w:rsidRPr="00000000" w14:paraId="0000015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can we utilize this data to plan effectively for small group or differentiated lessons in the classroom?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ind w:left="720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are your learning targets for this lesson/unit?</w:t>
            </w:r>
          </w:p>
          <w:p w:rsidR="00000000" w:rsidDel="00000000" w:rsidP="00000000" w:rsidRDefault="00000000" w:rsidRPr="00000000" w14:paraId="0000015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new content will be provided to the students? What strategies do you hope to employ?</w:t>
            </w:r>
          </w:p>
          <w:p w:rsidR="00000000" w:rsidDel="00000000" w:rsidP="00000000" w:rsidRDefault="00000000" w:rsidRPr="00000000" w14:paraId="0000015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are some anticipated misconceptions? How do you plan to address these misconceptions?</w:t>
            </w:r>
          </w:p>
          <w:p w:rsidR="00000000" w:rsidDel="00000000" w:rsidP="00000000" w:rsidRDefault="00000000" w:rsidRPr="00000000" w14:paraId="0000015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types of formative assessment are embedded into this unit/lesson to help inform your instruction?</w:t>
            </w:r>
          </w:p>
          <w:p w:rsidR="00000000" w:rsidDel="00000000" w:rsidP="00000000" w:rsidRDefault="00000000" w:rsidRPr="00000000" w14:paraId="0000015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Would you like me to observe this lesson? If so what would you specifically like me to look for during the observation?</w:t>
            </w:r>
          </w:p>
          <w:p w:rsidR="00000000" w:rsidDel="00000000" w:rsidP="00000000" w:rsidRDefault="00000000" w:rsidRPr="00000000" w14:paraId="0000015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do you plan on providing feedback to your students?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worked? What would we tweak? Where do we go from here?</w:t>
            </w:r>
          </w:p>
          <w:p w:rsidR="00000000" w:rsidDel="00000000" w:rsidP="00000000" w:rsidRDefault="00000000" w:rsidRPr="00000000" w14:paraId="0000015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did you notice about your students during the lesson?</w:t>
            </w:r>
          </w:p>
          <w:p w:rsidR="00000000" w:rsidDel="00000000" w:rsidP="00000000" w:rsidRDefault="00000000" w:rsidRPr="00000000" w14:paraId="0000015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instructional strategies do you believe were successful?</w:t>
            </w:r>
          </w:p>
          <w:p w:rsidR="00000000" w:rsidDel="00000000" w:rsidP="00000000" w:rsidRDefault="00000000" w:rsidRPr="00000000" w14:paraId="0000015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would you modify if you could teach this lesson again?</w:t>
            </w:r>
          </w:p>
          <w:p w:rsidR="00000000" w:rsidDel="00000000" w:rsidP="00000000" w:rsidRDefault="00000000" w:rsidRPr="00000000" w14:paraId="0000015F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wonder what would happen if….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anesweeney.com/wp-content/uploads/2015/06/Coach-Talk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